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A45" w:rsidRDefault="00E50A45" w:rsidP="00915654">
      <w:pPr>
        <w:spacing w:line="480" w:lineRule="exact"/>
        <w:jc w:val="center"/>
        <w:rPr>
          <w:rFonts w:ascii="黑体" w:eastAsia="黑体"/>
          <w:color w:val="000000"/>
          <w:sz w:val="32"/>
          <w:szCs w:val="32"/>
        </w:rPr>
      </w:pPr>
      <w:r w:rsidRPr="00A52160">
        <w:rPr>
          <w:rFonts w:ascii="黑体" w:eastAsia="黑体" w:cs="黑体" w:hint="eastAsia"/>
          <w:color w:val="000000"/>
          <w:sz w:val="32"/>
          <w:szCs w:val="32"/>
        </w:rPr>
        <w:t>关于召开山东昆虫学会</w:t>
      </w:r>
      <w:r w:rsidRPr="00A52160">
        <w:rPr>
          <w:rFonts w:ascii="黑体" w:eastAsia="黑体" w:cs="黑体"/>
          <w:color w:val="000000"/>
          <w:sz w:val="32"/>
          <w:szCs w:val="32"/>
        </w:rPr>
        <w:t>2016</w:t>
      </w:r>
      <w:r w:rsidRPr="00A52160">
        <w:rPr>
          <w:rFonts w:ascii="黑体" w:eastAsia="黑体" w:cs="黑体" w:hint="eastAsia"/>
          <w:color w:val="000000"/>
          <w:sz w:val="32"/>
          <w:szCs w:val="32"/>
        </w:rPr>
        <w:t>年学术年会</w:t>
      </w:r>
    </w:p>
    <w:p w:rsidR="00E50A45" w:rsidRDefault="00E50A45" w:rsidP="00915654">
      <w:pPr>
        <w:spacing w:line="480" w:lineRule="exact"/>
        <w:jc w:val="center"/>
        <w:rPr>
          <w:rFonts w:ascii="仿宋_GB2312" w:eastAsia="仿宋_GB2312"/>
          <w:b/>
          <w:bCs/>
          <w:sz w:val="28"/>
          <w:szCs w:val="28"/>
        </w:rPr>
      </w:pPr>
      <w:r w:rsidRPr="00A52160">
        <w:rPr>
          <w:rFonts w:ascii="黑体" w:eastAsia="黑体" w:cs="黑体" w:hint="eastAsia"/>
          <w:color w:val="000000"/>
          <w:sz w:val="32"/>
          <w:szCs w:val="32"/>
        </w:rPr>
        <w:t>暨举办“首届山东昆虫学科研究生创新论坛”的通知</w:t>
      </w:r>
    </w:p>
    <w:p w:rsidR="00E50A45" w:rsidRDefault="00E50A45" w:rsidP="004B4824">
      <w:pPr>
        <w:spacing w:line="480" w:lineRule="exact"/>
        <w:ind w:firstLineChars="200" w:firstLine="31680"/>
        <w:rPr>
          <w:rFonts w:ascii="仿宋_GB2312" w:eastAsia="仿宋_GB2312"/>
          <w:sz w:val="28"/>
          <w:szCs w:val="28"/>
        </w:rPr>
      </w:pPr>
    </w:p>
    <w:p w:rsidR="00E50A45" w:rsidRDefault="00E50A45" w:rsidP="00915654">
      <w:pPr>
        <w:spacing w:line="480" w:lineRule="exact"/>
        <w:rPr>
          <w:rFonts w:ascii="仿宋_GB2312" w:eastAsia="仿宋_GB2312"/>
          <w:sz w:val="28"/>
          <w:szCs w:val="28"/>
        </w:rPr>
      </w:pPr>
    </w:p>
    <w:p w:rsidR="00E50A45" w:rsidRPr="00915654" w:rsidRDefault="00E50A45" w:rsidP="00915654">
      <w:pPr>
        <w:spacing w:line="480" w:lineRule="exact"/>
        <w:jc w:val="left"/>
        <w:rPr>
          <w:rFonts w:ascii="仿宋_GB2312" w:eastAsia="仿宋_GB2312"/>
          <w:sz w:val="28"/>
          <w:szCs w:val="28"/>
        </w:rPr>
      </w:pPr>
      <w:r w:rsidRPr="00915654">
        <w:rPr>
          <w:rFonts w:ascii="仿宋_GB2312" w:eastAsia="仿宋_GB2312" w:cs="仿宋_GB2312" w:hint="eastAsia"/>
          <w:sz w:val="28"/>
          <w:szCs w:val="28"/>
        </w:rPr>
        <w:t>各位会员：</w:t>
      </w:r>
    </w:p>
    <w:p w:rsidR="00E50A45" w:rsidRPr="00915654" w:rsidRDefault="00E50A45" w:rsidP="004B4824">
      <w:pPr>
        <w:spacing w:line="480" w:lineRule="exact"/>
        <w:ind w:firstLineChars="200" w:firstLine="31680"/>
        <w:rPr>
          <w:rFonts w:ascii="仿宋_GB2312" w:eastAsia="仿宋_GB2312"/>
          <w:sz w:val="28"/>
          <w:szCs w:val="28"/>
        </w:rPr>
      </w:pPr>
      <w:r w:rsidRPr="00915654">
        <w:rPr>
          <w:rFonts w:ascii="仿宋_GB2312" w:eastAsia="仿宋_GB2312" w:cs="仿宋_GB2312" w:hint="eastAsia"/>
          <w:sz w:val="28"/>
          <w:szCs w:val="28"/>
        </w:rPr>
        <w:t>大家好！</w:t>
      </w:r>
    </w:p>
    <w:p w:rsidR="00E50A45" w:rsidRDefault="00E50A45" w:rsidP="004B4824">
      <w:pPr>
        <w:spacing w:line="480" w:lineRule="exact"/>
        <w:ind w:firstLineChars="200" w:firstLine="31680"/>
        <w:rPr>
          <w:rFonts w:ascii="仿宋_GB2312" w:eastAsia="仿宋_GB2312"/>
          <w:sz w:val="28"/>
          <w:szCs w:val="28"/>
        </w:rPr>
      </w:pPr>
      <w:r w:rsidRPr="00C9107F">
        <w:rPr>
          <w:rFonts w:ascii="仿宋_GB2312" w:eastAsia="仿宋_GB2312" w:cs="仿宋_GB2312" w:hint="eastAsia"/>
          <w:sz w:val="28"/>
          <w:szCs w:val="28"/>
        </w:rPr>
        <w:t>为进一步繁荣山东昆虫学会的学术活动，展示本学科最前沿的研究进展与成果，提升山东昆虫学科后备人才的培养质量及搭建优良的研究生创新学术交流平台，拟于</w:t>
      </w:r>
      <w:r w:rsidRPr="00C9107F">
        <w:rPr>
          <w:rFonts w:ascii="仿宋_GB2312" w:eastAsia="仿宋_GB2312" w:cs="仿宋_GB2312"/>
          <w:sz w:val="28"/>
          <w:szCs w:val="28"/>
        </w:rPr>
        <w:t>2016</w:t>
      </w:r>
      <w:r w:rsidRPr="00C9107F">
        <w:rPr>
          <w:rFonts w:ascii="仿宋_GB2312" w:eastAsia="仿宋_GB2312" w:cs="仿宋_GB2312" w:hint="eastAsia"/>
          <w:sz w:val="28"/>
          <w:szCs w:val="28"/>
        </w:rPr>
        <w:t>年</w:t>
      </w:r>
      <w:r w:rsidRPr="00C9107F">
        <w:rPr>
          <w:rFonts w:ascii="仿宋_GB2312" w:eastAsia="仿宋_GB2312" w:cs="仿宋_GB2312"/>
          <w:sz w:val="28"/>
          <w:szCs w:val="28"/>
        </w:rPr>
        <w:t>11</w:t>
      </w:r>
      <w:r w:rsidRPr="00C9107F">
        <w:rPr>
          <w:rFonts w:ascii="仿宋_GB2312" w:eastAsia="仿宋_GB2312" w:cs="仿宋_GB2312" w:hint="eastAsia"/>
          <w:sz w:val="28"/>
          <w:szCs w:val="28"/>
        </w:rPr>
        <w:t>月</w:t>
      </w:r>
      <w:r>
        <w:rPr>
          <w:rFonts w:ascii="仿宋_GB2312" w:eastAsia="仿宋_GB2312" w:cs="仿宋_GB2312"/>
          <w:sz w:val="28"/>
          <w:szCs w:val="28"/>
        </w:rPr>
        <w:t>22-24</w:t>
      </w:r>
      <w:r>
        <w:rPr>
          <w:rFonts w:ascii="仿宋_GB2312" w:eastAsia="仿宋_GB2312" w:cs="仿宋_GB2312" w:hint="eastAsia"/>
          <w:sz w:val="28"/>
          <w:szCs w:val="28"/>
        </w:rPr>
        <w:t>日在泰安市</w:t>
      </w:r>
      <w:r w:rsidRPr="00C9107F">
        <w:rPr>
          <w:rFonts w:ascii="仿宋_GB2312" w:eastAsia="仿宋_GB2312" w:cs="仿宋_GB2312" w:hint="eastAsia"/>
          <w:sz w:val="28"/>
          <w:szCs w:val="28"/>
        </w:rPr>
        <w:t>召开“山东昆虫学会</w:t>
      </w:r>
      <w:r w:rsidRPr="00C9107F">
        <w:rPr>
          <w:rFonts w:ascii="仿宋_GB2312" w:eastAsia="仿宋_GB2312" w:cs="仿宋_GB2312"/>
          <w:sz w:val="28"/>
          <w:szCs w:val="28"/>
        </w:rPr>
        <w:t>2016</w:t>
      </w:r>
      <w:r w:rsidRPr="00C9107F">
        <w:rPr>
          <w:rFonts w:ascii="仿宋_GB2312" w:eastAsia="仿宋_GB2312" w:cs="仿宋_GB2312" w:hint="eastAsia"/>
          <w:sz w:val="28"/>
          <w:szCs w:val="28"/>
        </w:rPr>
        <w:t>年学术年会”暨举办“首届山东昆虫学科研究生创新论坛”，以提高山东昆虫学科的整体学术水平、影响力和竞争力，更好地为我省的食品安全、生态安全和人体健康</w:t>
      </w:r>
      <w:r>
        <w:rPr>
          <w:rFonts w:ascii="仿宋_GB2312" w:eastAsia="仿宋_GB2312" w:cs="仿宋_GB2312" w:hint="eastAsia"/>
          <w:sz w:val="28"/>
          <w:szCs w:val="28"/>
        </w:rPr>
        <w:t>服务</w:t>
      </w:r>
      <w:r w:rsidRPr="00C9107F">
        <w:rPr>
          <w:rFonts w:ascii="仿宋_GB2312" w:eastAsia="仿宋_GB2312" w:cs="仿宋_GB2312" w:hint="eastAsia"/>
          <w:sz w:val="28"/>
          <w:szCs w:val="28"/>
        </w:rPr>
        <w:t>。</w:t>
      </w:r>
    </w:p>
    <w:p w:rsidR="00E50A45" w:rsidRDefault="00E50A45" w:rsidP="00915654">
      <w:pPr>
        <w:spacing w:line="480" w:lineRule="exact"/>
        <w:rPr>
          <w:rFonts w:ascii="仿宋_GB2312" w:eastAsia="仿宋_GB2312"/>
          <w:sz w:val="28"/>
          <w:szCs w:val="28"/>
        </w:rPr>
      </w:pPr>
    </w:p>
    <w:p w:rsidR="00E50A45" w:rsidRDefault="00E50A45" w:rsidP="00915654">
      <w:pPr>
        <w:spacing w:line="480" w:lineRule="exact"/>
        <w:rPr>
          <w:rFonts w:ascii="仿宋_GB2312" w:eastAsia="仿宋_GB2312"/>
          <w:b/>
          <w:bCs/>
          <w:sz w:val="28"/>
          <w:szCs w:val="28"/>
        </w:rPr>
      </w:pPr>
      <w:r w:rsidRPr="00C9107F">
        <w:rPr>
          <w:rFonts w:ascii="仿宋_GB2312" w:eastAsia="仿宋_GB2312" w:cs="仿宋_GB2312" w:hint="eastAsia"/>
          <w:b/>
          <w:bCs/>
          <w:sz w:val="28"/>
          <w:szCs w:val="28"/>
        </w:rPr>
        <w:t>一、大会内容</w:t>
      </w:r>
    </w:p>
    <w:p w:rsidR="00E50A45" w:rsidRDefault="00E50A45" w:rsidP="004B4824">
      <w:pPr>
        <w:spacing w:line="480" w:lineRule="exact"/>
        <w:ind w:firstLineChars="149" w:firstLine="31680"/>
        <w:rPr>
          <w:rFonts w:ascii="仿宋_GB2312" w:eastAsia="仿宋_GB2312"/>
          <w:b/>
          <w:bCs/>
          <w:sz w:val="28"/>
          <w:szCs w:val="28"/>
        </w:rPr>
      </w:pPr>
      <w:r w:rsidRPr="00C9107F">
        <w:rPr>
          <w:rFonts w:ascii="仿宋_GB2312" w:eastAsia="仿宋_GB2312" w:cs="仿宋_GB2312" w:hint="eastAsia"/>
          <w:b/>
          <w:bCs/>
          <w:sz w:val="28"/>
          <w:szCs w:val="28"/>
        </w:rPr>
        <w:t>（一）山东昆虫学会</w:t>
      </w:r>
      <w:r>
        <w:rPr>
          <w:rFonts w:ascii="仿宋_GB2312" w:eastAsia="仿宋_GB2312" w:cs="仿宋_GB2312" w:hint="eastAsia"/>
          <w:b/>
          <w:bCs/>
          <w:sz w:val="28"/>
          <w:szCs w:val="28"/>
        </w:rPr>
        <w:t>学术</w:t>
      </w:r>
      <w:r w:rsidRPr="00C9107F">
        <w:rPr>
          <w:rFonts w:ascii="仿宋_GB2312" w:eastAsia="仿宋_GB2312" w:cs="仿宋_GB2312" w:hint="eastAsia"/>
          <w:b/>
          <w:bCs/>
          <w:sz w:val="28"/>
          <w:szCs w:val="28"/>
        </w:rPr>
        <w:t>年会</w:t>
      </w:r>
    </w:p>
    <w:p w:rsidR="00E50A45" w:rsidRDefault="00E50A45" w:rsidP="004B4824">
      <w:pPr>
        <w:spacing w:line="480" w:lineRule="exact"/>
        <w:ind w:firstLineChars="200" w:firstLine="31680"/>
        <w:rPr>
          <w:rFonts w:ascii="仿宋_GB2312" w:eastAsia="仿宋_GB2312"/>
          <w:b/>
          <w:bCs/>
          <w:sz w:val="28"/>
          <w:szCs w:val="28"/>
        </w:rPr>
      </w:pPr>
      <w:r w:rsidRPr="00C9107F">
        <w:rPr>
          <w:rFonts w:ascii="仿宋_GB2312" w:eastAsia="仿宋_GB2312" w:cs="仿宋_GB2312" w:hint="eastAsia"/>
          <w:sz w:val="28"/>
          <w:szCs w:val="28"/>
        </w:rPr>
        <w:t>主要以大会报告为主，拟邀请</w:t>
      </w:r>
      <w:r>
        <w:rPr>
          <w:rFonts w:ascii="仿宋_GB2312" w:eastAsia="仿宋_GB2312" w:cs="仿宋_GB2312"/>
          <w:sz w:val="28"/>
          <w:szCs w:val="28"/>
        </w:rPr>
        <w:t>4-5</w:t>
      </w:r>
      <w:r w:rsidRPr="00C9107F">
        <w:rPr>
          <w:rFonts w:ascii="仿宋_GB2312" w:eastAsia="仿宋_GB2312" w:cs="仿宋_GB2312" w:hint="eastAsia"/>
          <w:sz w:val="28"/>
          <w:szCs w:val="28"/>
        </w:rPr>
        <w:t>名省内外知名昆虫学专家做昆虫学新进展方面的报告。同时欢迎投稿，对于优秀稿件推荐在《山东农业大学学报》（核心期刊）上发表。</w:t>
      </w:r>
    </w:p>
    <w:p w:rsidR="00E50A45" w:rsidRDefault="00E50A45" w:rsidP="004B4824">
      <w:pPr>
        <w:spacing w:line="480" w:lineRule="exact"/>
        <w:ind w:firstLineChars="148" w:firstLine="31680"/>
        <w:rPr>
          <w:rFonts w:ascii="仿宋_GB2312" w:eastAsia="仿宋_GB2312"/>
          <w:b/>
          <w:bCs/>
          <w:sz w:val="28"/>
          <w:szCs w:val="28"/>
        </w:rPr>
      </w:pPr>
      <w:r w:rsidRPr="00C9107F">
        <w:rPr>
          <w:rFonts w:ascii="仿宋_GB2312" w:eastAsia="仿宋_GB2312" w:cs="仿宋_GB2312" w:hint="eastAsia"/>
          <w:b/>
          <w:bCs/>
          <w:sz w:val="28"/>
          <w:szCs w:val="28"/>
        </w:rPr>
        <w:t>（二）首届山东昆虫学科研究生创新论坛</w:t>
      </w:r>
    </w:p>
    <w:p w:rsidR="00E50A45" w:rsidRDefault="00E50A45" w:rsidP="00915654">
      <w:pPr>
        <w:spacing w:line="480" w:lineRule="exact"/>
        <w:rPr>
          <w:rFonts w:ascii="仿宋_GB2312" w:eastAsia="仿宋_GB2312"/>
          <w:sz w:val="28"/>
          <w:szCs w:val="28"/>
        </w:rPr>
      </w:pPr>
      <w:r w:rsidRPr="00C9107F">
        <w:rPr>
          <w:rFonts w:ascii="仿宋_GB2312" w:eastAsia="仿宋_GB2312" w:cs="仿宋_GB2312" w:hint="eastAsia"/>
          <w:sz w:val="28"/>
          <w:szCs w:val="28"/>
        </w:rPr>
        <w:t>参加论坛的研究生或青年教师（</w:t>
      </w:r>
      <w:r>
        <w:rPr>
          <w:rFonts w:ascii="仿宋_GB2312" w:eastAsia="仿宋_GB2312" w:cs="仿宋_GB2312" w:hint="eastAsia"/>
          <w:sz w:val="28"/>
          <w:szCs w:val="28"/>
        </w:rPr>
        <w:t>或</w:t>
      </w:r>
      <w:r w:rsidRPr="00C9107F">
        <w:rPr>
          <w:rFonts w:ascii="仿宋_GB2312" w:eastAsia="仿宋_GB2312" w:cs="仿宋_GB2312" w:hint="eastAsia"/>
          <w:sz w:val="28"/>
          <w:szCs w:val="28"/>
        </w:rPr>
        <w:t>科研人员）以</w:t>
      </w:r>
      <w:r w:rsidRPr="00C9107F">
        <w:rPr>
          <w:rFonts w:ascii="仿宋_GB2312" w:eastAsia="仿宋_GB2312" w:cs="仿宋_GB2312"/>
          <w:sz w:val="28"/>
          <w:szCs w:val="28"/>
        </w:rPr>
        <w:t>PPT</w:t>
      </w:r>
      <w:r w:rsidRPr="00C9107F">
        <w:rPr>
          <w:rFonts w:ascii="仿宋_GB2312" w:eastAsia="仿宋_GB2312" w:cs="仿宋_GB2312" w:hint="eastAsia"/>
          <w:sz w:val="28"/>
          <w:szCs w:val="28"/>
        </w:rPr>
        <w:t>的形式向论坛评委做研究报告（不包括综述），报告时间一般不超过</w:t>
      </w:r>
      <w:r w:rsidRPr="009E1F4A">
        <w:rPr>
          <w:rFonts w:ascii="仿宋_GB2312" w:eastAsia="仿宋_GB2312" w:cs="仿宋_GB2312"/>
          <w:color w:val="000000"/>
          <w:sz w:val="28"/>
          <w:szCs w:val="28"/>
        </w:rPr>
        <w:t>15</w:t>
      </w:r>
      <w:r w:rsidRPr="00C9107F">
        <w:rPr>
          <w:rFonts w:ascii="仿宋_GB2312" w:eastAsia="仿宋_GB2312" w:cs="仿宋_GB2312" w:hint="eastAsia"/>
          <w:sz w:val="28"/>
          <w:szCs w:val="28"/>
        </w:rPr>
        <w:t>分钟，报告内容涉及农业昆虫、林业昆虫、医学昆虫、城市与资源昆虫和</w:t>
      </w:r>
      <w:r>
        <w:rPr>
          <w:rFonts w:ascii="仿宋_GB2312" w:eastAsia="仿宋_GB2312" w:cs="仿宋_GB2312" w:hint="eastAsia"/>
          <w:sz w:val="28"/>
          <w:szCs w:val="28"/>
        </w:rPr>
        <w:t>昆虫分类</w:t>
      </w:r>
      <w:r w:rsidRPr="00C9107F">
        <w:rPr>
          <w:rFonts w:ascii="仿宋_GB2312" w:eastAsia="仿宋_GB2312" w:cs="仿宋_GB2312" w:hint="eastAsia"/>
          <w:sz w:val="28"/>
          <w:szCs w:val="28"/>
        </w:rPr>
        <w:t>等相关领域。各单位推荐</w:t>
      </w:r>
      <w:r>
        <w:rPr>
          <w:rFonts w:ascii="仿宋_GB2312" w:eastAsia="仿宋_GB2312" w:cs="仿宋_GB2312" w:hint="eastAsia"/>
          <w:sz w:val="28"/>
          <w:szCs w:val="28"/>
        </w:rPr>
        <w:t>做</w:t>
      </w:r>
      <w:r w:rsidRPr="00C9107F">
        <w:rPr>
          <w:rFonts w:ascii="仿宋_GB2312" w:eastAsia="仿宋_GB2312" w:cs="仿宋_GB2312" w:hint="eastAsia"/>
          <w:sz w:val="28"/>
          <w:szCs w:val="28"/>
        </w:rPr>
        <w:t>报告的研究生</w:t>
      </w:r>
      <w:r>
        <w:rPr>
          <w:rFonts w:ascii="仿宋_GB2312" w:eastAsia="仿宋_GB2312" w:cs="仿宋_GB2312" w:hint="eastAsia"/>
          <w:sz w:val="28"/>
          <w:szCs w:val="28"/>
        </w:rPr>
        <w:t>或青年学者</w:t>
      </w:r>
      <w:r w:rsidRPr="00C9107F">
        <w:rPr>
          <w:rFonts w:ascii="仿宋_GB2312" w:eastAsia="仿宋_GB2312" w:cs="仿宋_GB2312" w:hint="eastAsia"/>
          <w:sz w:val="28"/>
          <w:szCs w:val="28"/>
        </w:rPr>
        <w:t>一般不超过</w:t>
      </w:r>
      <w:r w:rsidRPr="00C9107F">
        <w:rPr>
          <w:rFonts w:ascii="仿宋_GB2312" w:eastAsia="仿宋_GB2312" w:cs="仿宋_GB2312"/>
          <w:sz w:val="28"/>
          <w:szCs w:val="28"/>
        </w:rPr>
        <w:t>5</w:t>
      </w:r>
      <w:r>
        <w:rPr>
          <w:rFonts w:ascii="仿宋_GB2312" w:eastAsia="仿宋_GB2312" w:cs="仿宋_GB2312" w:hint="eastAsia"/>
          <w:sz w:val="28"/>
          <w:szCs w:val="28"/>
        </w:rPr>
        <w:t>人</w:t>
      </w:r>
      <w:r w:rsidRPr="00C9107F">
        <w:rPr>
          <w:rFonts w:ascii="仿宋_GB2312" w:eastAsia="仿宋_GB2312" w:cs="仿宋_GB2312" w:hint="eastAsia"/>
          <w:sz w:val="28"/>
          <w:szCs w:val="28"/>
        </w:rPr>
        <w:t>。</w:t>
      </w:r>
    </w:p>
    <w:p w:rsidR="00E50A45" w:rsidRDefault="00E50A45" w:rsidP="004B4824">
      <w:pPr>
        <w:spacing w:line="480" w:lineRule="exact"/>
        <w:ind w:firstLineChars="200" w:firstLine="31680"/>
        <w:rPr>
          <w:rFonts w:ascii="仿宋_GB2312" w:eastAsia="仿宋_GB2312"/>
          <w:sz w:val="28"/>
          <w:szCs w:val="28"/>
        </w:rPr>
      </w:pPr>
      <w:r w:rsidRPr="00C9107F">
        <w:rPr>
          <w:rFonts w:ascii="仿宋_GB2312" w:eastAsia="仿宋_GB2312" w:cs="仿宋_GB2312" w:hint="eastAsia"/>
          <w:sz w:val="28"/>
          <w:szCs w:val="28"/>
        </w:rPr>
        <w:t>论坛设立</w:t>
      </w:r>
      <w:r>
        <w:rPr>
          <w:rFonts w:ascii="仿宋_GB2312" w:eastAsia="仿宋_GB2312" w:cs="仿宋_GB2312" w:hint="eastAsia"/>
          <w:sz w:val="28"/>
          <w:szCs w:val="28"/>
        </w:rPr>
        <w:t>专家</w:t>
      </w:r>
      <w:r w:rsidRPr="00C9107F">
        <w:rPr>
          <w:rFonts w:ascii="仿宋_GB2312" w:eastAsia="仿宋_GB2312" w:cs="仿宋_GB2312" w:hint="eastAsia"/>
          <w:sz w:val="28"/>
          <w:szCs w:val="28"/>
        </w:rPr>
        <w:t>评委会，并评出特等奖、一等奖</w:t>
      </w:r>
      <w:r>
        <w:rPr>
          <w:rFonts w:ascii="仿宋_GB2312" w:eastAsia="仿宋_GB2312" w:cs="仿宋_GB2312" w:hint="eastAsia"/>
          <w:sz w:val="28"/>
          <w:szCs w:val="28"/>
        </w:rPr>
        <w:t>和</w:t>
      </w:r>
      <w:r w:rsidRPr="00C9107F">
        <w:rPr>
          <w:rFonts w:ascii="仿宋_GB2312" w:eastAsia="仿宋_GB2312" w:cs="仿宋_GB2312" w:hint="eastAsia"/>
          <w:sz w:val="28"/>
          <w:szCs w:val="28"/>
        </w:rPr>
        <w:t>二等奖，由</w:t>
      </w:r>
      <w:r>
        <w:rPr>
          <w:rFonts w:ascii="仿宋_GB2312" w:eastAsia="仿宋_GB2312" w:cs="仿宋_GB2312" w:hint="eastAsia"/>
          <w:sz w:val="28"/>
          <w:szCs w:val="28"/>
        </w:rPr>
        <w:t>山东昆虫</w:t>
      </w:r>
      <w:r w:rsidRPr="00C9107F">
        <w:rPr>
          <w:rFonts w:ascii="仿宋_GB2312" w:eastAsia="仿宋_GB2312" w:cs="仿宋_GB2312" w:hint="eastAsia"/>
          <w:sz w:val="28"/>
          <w:szCs w:val="28"/>
        </w:rPr>
        <w:t>学会颁发</w:t>
      </w:r>
      <w:r>
        <w:rPr>
          <w:rFonts w:ascii="仿宋_GB2312" w:eastAsia="仿宋_GB2312" w:cs="仿宋_GB2312" w:hint="eastAsia"/>
          <w:sz w:val="28"/>
          <w:szCs w:val="28"/>
        </w:rPr>
        <w:t>荣誉</w:t>
      </w:r>
      <w:r w:rsidRPr="00C9107F">
        <w:rPr>
          <w:rFonts w:ascii="仿宋_GB2312" w:eastAsia="仿宋_GB2312" w:cs="仿宋_GB2312" w:hint="eastAsia"/>
          <w:sz w:val="28"/>
          <w:szCs w:val="28"/>
        </w:rPr>
        <w:t>证书。</w:t>
      </w:r>
    </w:p>
    <w:p w:rsidR="00E50A45" w:rsidRDefault="00E50A45" w:rsidP="00915654">
      <w:pPr>
        <w:spacing w:line="480" w:lineRule="exact"/>
        <w:rPr>
          <w:rFonts w:ascii="仿宋_GB2312" w:eastAsia="仿宋_GB2312"/>
          <w:b/>
          <w:bCs/>
          <w:sz w:val="28"/>
          <w:szCs w:val="28"/>
        </w:rPr>
      </w:pPr>
      <w:r w:rsidRPr="00C9107F">
        <w:rPr>
          <w:rFonts w:ascii="仿宋_GB2312" w:eastAsia="仿宋_GB2312" w:cs="仿宋_GB2312" w:hint="eastAsia"/>
          <w:b/>
          <w:bCs/>
          <w:sz w:val="28"/>
          <w:szCs w:val="28"/>
        </w:rPr>
        <w:t>二、会议时间、地点和规模</w:t>
      </w:r>
    </w:p>
    <w:p w:rsidR="00E50A45" w:rsidRDefault="00E50A45" w:rsidP="004B4824">
      <w:pPr>
        <w:spacing w:line="480" w:lineRule="exact"/>
        <w:ind w:firstLineChars="200" w:firstLine="31680"/>
        <w:rPr>
          <w:rFonts w:ascii="仿宋_GB2312" w:eastAsia="仿宋_GB2312"/>
          <w:sz w:val="28"/>
          <w:szCs w:val="28"/>
        </w:rPr>
      </w:pPr>
      <w:r w:rsidRPr="00C9107F">
        <w:rPr>
          <w:rFonts w:ascii="仿宋_GB2312" w:eastAsia="仿宋_GB2312" w:cs="仿宋_GB2312"/>
          <w:sz w:val="28"/>
          <w:szCs w:val="28"/>
        </w:rPr>
        <w:t>1</w:t>
      </w:r>
      <w:r w:rsidRPr="00C9107F">
        <w:rPr>
          <w:rFonts w:ascii="仿宋_GB2312" w:eastAsia="仿宋_GB2312" w:cs="仿宋_GB2312" w:hint="eastAsia"/>
          <w:sz w:val="28"/>
          <w:szCs w:val="28"/>
        </w:rPr>
        <w:t>、</w:t>
      </w:r>
      <w:r w:rsidRPr="00417F40">
        <w:rPr>
          <w:rFonts w:ascii="仿宋_GB2312" w:eastAsia="仿宋_GB2312" w:cs="仿宋_GB2312" w:hint="eastAsia"/>
          <w:sz w:val="28"/>
          <w:szCs w:val="28"/>
        </w:rPr>
        <w:t>时间：</w:t>
      </w:r>
      <w:r w:rsidRPr="00417F40">
        <w:rPr>
          <w:rFonts w:ascii="仿宋_GB2312" w:eastAsia="仿宋_GB2312" w:cs="仿宋_GB2312"/>
          <w:sz w:val="28"/>
          <w:szCs w:val="28"/>
        </w:rPr>
        <w:t>1</w:t>
      </w:r>
      <w:r w:rsidRPr="00C9107F">
        <w:rPr>
          <w:rFonts w:ascii="仿宋_GB2312" w:eastAsia="仿宋_GB2312" w:cs="仿宋_GB2312"/>
          <w:sz w:val="28"/>
          <w:szCs w:val="28"/>
        </w:rPr>
        <w:t>1</w:t>
      </w:r>
      <w:r w:rsidRPr="00417F40">
        <w:rPr>
          <w:rFonts w:ascii="仿宋_GB2312" w:eastAsia="仿宋_GB2312" w:cs="仿宋_GB2312" w:hint="eastAsia"/>
          <w:sz w:val="28"/>
          <w:szCs w:val="28"/>
        </w:rPr>
        <w:t>月</w:t>
      </w:r>
      <w:r w:rsidRPr="00915654">
        <w:rPr>
          <w:rFonts w:ascii="仿宋_GB2312" w:eastAsia="仿宋_GB2312" w:cs="仿宋_GB2312"/>
          <w:sz w:val="28"/>
          <w:szCs w:val="28"/>
        </w:rPr>
        <w:t>22</w:t>
      </w:r>
      <w:r>
        <w:rPr>
          <w:rFonts w:ascii="仿宋_GB2312" w:eastAsia="仿宋_GB2312" w:cs="仿宋_GB2312"/>
          <w:sz w:val="28"/>
          <w:szCs w:val="28"/>
        </w:rPr>
        <w:t>-</w:t>
      </w:r>
      <w:r w:rsidRPr="00915654">
        <w:rPr>
          <w:rFonts w:ascii="仿宋_GB2312" w:eastAsia="仿宋_GB2312" w:cs="仿宋_GB2312"/>
          <w:sz w:val="28"/>
          <w:szCs w:val="28"/>
        </w:rPr>
        <w:t>24</w:t>
      </w:r>
      <w:r w:rsidRPr="00417F40">
        <w:rPr>
          <w:rFonts w:ascii="仿宋_GB2312" w:eastAsia="仿宋_GB2312" w:cs="仿宋_GB2312" w:hint="eastAsia"/>
          <w:sz w:val="28"/>
          <w:szCs w:val="28"/>
        </w:rPr>
        <w:t>日</w:t>
      </w:r>
      <w:r>
        <w:rPr>
          <w:rFonts w:ascii="仿宋_GB2312" w:eastAsia="仿宋_GB2312" w:cs="仿宋_GB2312" w:hint="eastAsia"/>
          <w:sz w:val="28"/>
          <w:szCs w:val="28"/>
        </w:rPr>
        <w:t>（星期二至星期四）</w:t>
      </w:r>
      <w:r>
        <w:rPr>
          <w:rFonts w:ascii="仿宋_GB2312" w:eastAsia="仿宋_GB2312" w:cs="仿宋_GB2312"/>
          <w:sz w:val="28"/>
          <w:szCs w:val="28"/>
        </w:rPr>
        <w:t>3</w:t>
      </w:r>
      <w:r w:rsidRPr="00C9107F">
        <w:rPr>
          <w:rFonts w:ascii="仿宋_GB2312" w:eastAsia="仿宋_GB2312" w:cs="仿宋_GB2312" w:hint="eastAsia"/>
          <w:sz w:val="28"/>
          <w:szCs w:val="28"/>
        </w:rPr>
        <w:t>天，</w:t>
      </w:r>
      <w:r w:rsidRPr="00915654">
        <w:rPr>
          <w:rFonts w:ascii="仿宋_GB2312" w:eastAsia="仿宋_GB2312" w:cs="仿宋_GB2312"/>
          <w:sz w:val="28"/>
          <w:szCs w:val="28"/>
        </w:rPr>
        <w:t>22</w:t>
      </w:r>
      <w:r w:rsidRPr="00C9107F">
        <w:rPr>
          <w:rFonts w:ascii="仿宋_GB2312" w:eastAsia="仿宋_GB2312" w:cs="仿宋_GB2312" w:hint="eastAsia"/>
          <w:sz w:val="28"/>
          <w:szCs w:val="28"/>
        </w:rPr>
        <w:t>日</w:t>
      </w:r>
      <w:r w:rsidRPr="00417F40">
        <w:rPr>
          <w:rFonts w:ascii="仿宋_GB2312" w:eastAsia="仿宋_GB2312" w:cs="仿宋_GB2312" w:hint="eastAsia"/>
          <w:sz w:val="28"/>
          <w:szCs w:val="28"/>
        </w:rPr>
        <w:t>报到</w:t>
      </w:r>
      <w:r>
        <w:rPr>
          <w:rFonts w:ascii="仿宋_GB2312" w:eastAsia="仿宋_GB2312" w:cs="仿宋_GB2312" w:hint="eastAsia"/>
          <w:sz w:val="28"/>
          <w:szCs w:val="28"/>
        </w:rPr>
        <w:t>，</w:t>
      </w:r>
      <w:r w:rsidRPr="00915654">
        <w:rPr>
          <w:rFonts w:ascii="仿宋_GB2312" w:eastAsia="仿宋_GB2312" w:cs="仿宋_GB2312"/>
          <w:sz w:val="28"/>
          <w:szCs w:val="28"/>
        </w:rPr>
        <w:t>23</w:t>
      </w:r>
      <w:r w:rsidRPr="00417F40">
        <w:rPr>
          <w:rFonts w:ascii="仿宋_GB2312" w:eastAsia="仿宋_GB2312" w:cs="仿宋_GB2312" w:hint="eastAsia"/>
          <w:sz w:val="28"/>
          <w:szCs w:val="28"/>
        </w:rPr>
        <w:t>日</w:t>
      </w:r>
      <w:r w:rsidRPr="00C9107F">
        <w:rPr>
          <w:rFonts w:ascii="仿宋_GB2312" w:eastAsia="仿宋_GB2312" w:cs="仿宋_GB2312" w:hint="eastAsia"/>
          <w:sz w:val="28"/>
          <w:szCs w:val="28"/>
        </w:rPr>
        <w:t>上午</w:t>
      </w:r>
      <w:r w:rsidRPr="00417F40">
        <w:rPr>
          <w:rFonts w:ascii="仿宋_GB2312" w:eastAsia="仿宋_GB2312" w:cs="仿宋_GB2312" w:hint="eastAsia"/>
          <w:sz w:val="28"/>
          <w:szCs w:val="28"/>
        </w:rPr>
        <w:t>大会报告</w:t>
      </w:r>
      <w:r w:rsidRPr="00C9107F">
        <w:rPr>
          <w:rFonts w:ascii="仿宋_GB2312" w:eastAsia="仿宋_GB2312" w:cs="仿宋_GB2312" w:hint="eastAsia"/>
          <w:sz w:val="28"/>
          <w:szCs w:val="28"/>
        </w:rPr>
        <w:t>，</w:t>
      </w:r>
      <w:r w:rsidRPr="00915654">
        <w:rPr>
          <w:rFonts w:ascii="仿宋_GB2312" w:eastAsia="仿宋_GB2312" w:cs="仿宋_GB2312"/>
          <w:sz w:val="28"/>
          <w:szCs w:val="28"/>
        </w:rPr>
        <w:t>23</w:t>
      </w:r>
      <w:r w:rsidRPr="00417F40">
        <w:rPr>
          <w:rFonts w:ascii="仿宋_GB2312" w:eastAsia="仿宋_GB2312" w:cs="仿宋_GB2312" w:hint="eastAsia"/>
          <w:sz w:val="28"/>
          <w:szCs w:val="28"/>
        </w:rPr>
        <w:t>日</w:t>
      </w:r>
      <w:r w:rsidRPr="00C9107F">
        <w:rPr>
          <w:rFonts w:ascii="仿宋_GB2312" w:eastAsia="仿宋_GB2312" w:cs="仿宋_GB2312" w:hint="eastAsia"/>
          <w:sz w:val="28"/>
          <w:szCs w:val="28"/>
        </w:rPr>
        <w:t>下午研究生论坛</w:t>
      </w:r>
      <w:r>
        <w:rPr>
          <w:rFonts w:ascii="仿宋_GB2312" w:eastAsia="仿宋_GB2312" w:cs="仿宋_GB2312" w:hint="eastAsia"/>
          <w:sz w:val="28"/>
          <w:szCs w:val="28"/>
        </w:rPr>
        <w:t>，</w:t>
      </w:r>
      <w:r>
        <w:rPr>
          <w:rFonts w:ascii="仿宋_GB2312" w:eastAsia="仿宋_GB2312" w:cs="仿宋_GB2312"/>
          <w:sz w:val="28"/>
          <w:szCs w:val="28"/>
        </w:rPr>
        <w:t>24</w:t>
      </w:r>
      <w:r>
        <w:rPr>
          <w:rFonts w:ascii="仿宋_GB2312" w:eastAsia="仿宋_GB2312" w:cs="仿宋_GB2312" w:hint="eastAsia"/>
          <w:sz w:val="28"/>
          <w:szCs w:val="28"/>
        </w:rPr>
        <w:t>日上午离会</w:t>
      </w:r>
      <w:r w:rsidRPr="00417F40">
        <w:rPr>
          <w:rFonts w:ascii="仿宋_GB2312" w:eastAsia="仿宋_GB2312" w:cs="仿宋_GB2312" w:hint="eastAsia"/>
          <w:sz w:val="28"/>
          <w:szCs w:val="28"/>
        </w:rPr>
        <w:t>。</w:t>
      </w:r>
    </w:p>
    <w:p w:rsidR="00E50A45" w:rsidRDefault="00E50A45" w:rsidP="004B4824">
      <w:pPr>
        <w:spacing w:line="480" w:lineRule="exact"/>
        <w:ind w:firstLineChars="200" w:firstLine="31680"/>
        <w:rPr>
          <w:rFonts w:ascii="仿宋_GB2312" w:eastAsia="仿宋_GB2312"/>
          <w:sz w:val="28"/>
          <w:szCs w:val="28"/>
        </w:rPr>
      </w:pPr>
      <w:r w:rsidRPr="00C9107F">
        <w:rPr>
          <w:rFonts w:ascii="仿宋_GB2312" w:eastAsia="仿宋_GB2312" w:cs="仿宋_GB2312"/>
          <w:sz w:val="28"/>
          <w:szCs w:val="28"/>
        </w:rPr>
        <w:t>2</w:t>
      </w:r>
      <w:r w:rsidRPr="00C9107F">
        <w:rPr>
          <w:rFonts w:ascii="仿宋_GB2312" w:eastAsia="仿宋_GB2312" w:cs="仿宋_GB2312" w:hint="eastAsia"/>
          <w:sz w:val="28"/>
          <w:szCs w:val="28"/>
        </w:rPr>
        <w:t>、</w:t>
      </w:r>
      <w:r w:rsidRPr="00417F40">
        <w:rPr>
          <w:rFonts w:ascii="仿宋_GB2312" w:eastAsia="仿宋_GB2312" w:cs="仿宋_GB2312" w:hint="eastAsia"/>
          <w:sz w:val="28"/>
          <w:szCs w:val="28"/>
        </w:rPr>
        <w:t>地点：</w:t>
      </w:r>
      <w:r w:rsidRPr="00C9107F">
        <w:rPr>
          <w:rFonts w:ascii="仿宋_GB2312" w:eastAsia="仿宋_GB2312" w:cs="仿宋_GB2312" w:hint="eastAsia"/>
          <w:sz w:val="28"/>
          <w:szCs w:val="28"/>
        </w:rPr>
        <w:t>泰安市</w:t>
      </w:r>
      <w:r>
        <w:rPr>
          <w:rFonts w:ascii="仿宋_GB2312" w:eastAsia="仿宋_GB2312" w:cs="仿宋_GB2312" w:hint="eastAsia"/>
          <w:sz w:val="28"/>
          <w:szCs w:val="28"/>
        </w:rPr>
        <w:t>山海大酒店（</w:t>
      </w:r>
      <w:r w:rsidRPr="00F042CC">
        <w:rPr>
          <w:rFonts w:ascii="仿宋_GB2312" w:eastAsia="仿宋_GB2312" w:cs="仿宋_GB2312" w:hint="eastAsia"/>
          <w:sz w:val="28"/>
          <w:szCs w:val="28"/>
        </w:rPr>
        <w:t>泰山区龙潭路</w:t>
      </w:r>
      <w:r w:rsidRPr="00F042CC">
        <w:rPr>
          <w:rFonts w:ascii="仿宋_GB2312" w:eastAsia="仿宋_GB2312" w:cs="仿宋_GB2312"/>
          <w:sz w:val="28"/>
          <w:szCs w:val="28"/>
        </w:rPr>
        <w:t>68</w:t>
      </w:r>
      <w:r w:rsidRPr="00F042CC">
        <w:rPr>
          <w:rFonts w:ascii="仿宋_GB2312" w:eastAsia="仿宋_GB2312" w:cs="仿宋_GB2312" w:hint="eastAsia"/>
          <w:sz w:val="28"/>
          <w:szCs w:val="28"/>
        </w:rPr>
        <w:t>号</w:t>
      </w:r>
      <w:r>
        <w:rPr>
          <w:rFonts w:ascii="仿宋_GB2312" w:eastAsia="仿宋_GB2312" w:cs="仿宋_GB2312" w:hint="eastAsia"/>
          <w:sz w:val="28"/>
          <w:szCs w:val="28"/>
        </w:rPr>
        <w:t>，</w:t>
      </w:r>
      <w:r w:rsidRPr="00F042CC">
        <w:rPr>
          <w:rFonts w:ascii="仿宋_GB2312" w:eastAsia="仿宋_GB2312" w:cs="仿宋_GB2312" w:hint="eastAsia"/>
          <w:sz w:val="28"/>
          <w:szCs w:val="28"/>
        </w:rPr>
        <w:t>龙潭路与擂鼓石路交叉路口</w:t>
      </w:r>
      <w:r>
        <w:rPr>
          <w:rFonts w:ascii="仿宋_GB2312" w:eastAsia="仿宋_GB2312" w:cs="仿宋_GB2312" w:hint="eastAsia"/>
          <w:sz w:val="28"/>
          <w:szCs w:val="28"/>
        </w:rPr>
        <w:t>，见下图）</w:t>
      </w:r>
      <w:r w:rsidRPr="00C9107F">
        <w:rPr>
          <w:rFonts w:ascii="仿宋_GB2312" w:eastAsia="仿宋_GB2312" w:cs="仿宋_GB2312" w:hint="eastAsia"/>
          <w:sz w:val="28"/>
          <w:szCs w:val="28"/>
        </w:rPr>
        <w:t>。</w:t>
      </w:r>
      <w:r>
        <w:rPr>
          <w:rFonts w:ascii="仿宋_GB2312" w:eastAsia="仿宋_GB2312" w:cs="仿宋_GB2312" w:hint="eastAsia"/>
          <w:sz w:val="28"/>
          <w:szCs w:val="28"/>
        </w:rPr>
        <w:t>酒店电话</w:t>
      </w:r>
      <w:r w:rsidRPr="00F709B7">
        <w:rPr>
          <w:rFonts w:ascii="仿宋_GB2312" w:eastAsia="仿宋_GB2312" w:cs="仿宋_GB2312"/>
          <w:sz w:val="28"/>
          <w:szCs w:val="28"/>
        </w:rPr>
        <w:t>0538-8786366</w:t>
      </w:r>
    </w:p>
    <w:p w:rsidR="00E50A45" w:rsidRDefault="00E50A45" w:rsidP="004B4824">
      <w:pPr>
        <w:spacing w:line="480" w:lineRule="exact"/>
        <w:ind w:firstLineChars="200" w:firstLine="31680"/>
        <w:rPr>
          <w:rFonts w:ascii="仿宋_GB2312" w:eastAsia="仿宋_GB2312"/>
          <w:sz w:val="28"/>
          <w:szCs w:val="28"/>
        </w:rPr>
      </w:pPr>
      <w:r>
        <w:rPr>
          <w:noProof/>
        </w:rPr>
        <w:pict>
          <v:rect id="_x0000_s1026" style="position:absolute;left:0;text-align:left;margin-left:75pt;margin-top:82.8pt;width:1in;height:25.05pt;z-index:251657728" filled="f" strokeweight="2.25p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2" o:spid="_x0000_s1027" type="#_x0000_t75" style="position:absolute;left:0;text-align:left;margin-left:-3.2pt;margin-top:47.4pt;width:431.1pt;height:298.2pt;z-index:251656704;visibility:visible" o:allowoverlap="f">
            <v:imagedata r:id="rId6" o:title=""/>
            <w10:wrap type="topAndBottom"/>
          </v:shape>
        </w:pict>
      </w:r>
      <w:r w:rsidRPr="00C9107F">
        <w:rPr>
          <w:rFonts w:ascii="仿宋_GB2312" w:eastAsia="仿宋_GB2312" w:cs="仿宋_GB2312"/>
          <w:sz w:val="28"/>
          <w:szCs w:val="28"/>
        </w:rPr>
        <w:t>3</w:t>
      </w:r>
      <w:r w:rsidRPr="00C9107F">
        <w:rPr>
          <w:rFonts w:ascii="仿宋_GB2312" w:eastAsia="仿宋_GB2312" w:cs="仿宋_GB2312" w:hint="eastAsia"/>
          <w:sz w:val="28"/>
          <w:szCs w:val="28"/>
        </w:rPr>
        <w:t>、</w:t>
      </w:r>
      <w:r w:rsidRPr="00417F40">
        <w:rPr>
          <w:rFonts w:ascii="仿宋_GB2312" w:eastAsia="仿宋_GB2312" w:cs="仿宋_GB2312" w:hint="eastAsia"/>
          <w:sz w:val="28"/>
          <w:szCs w:val="28"/>
        </w:rPr>
        <w:t>规模：</w:t>
      </w:r>
      <w:r w:rsidRPr="00C9107F">
        <w:rPr>
          <w:rFonts w:ascii="仿宋_GB2312" w:eastAsia="仿宋_GB2312" w:cs="仿宋_GB2312"/>
          <w:sz w:val="28"/>
          <w:szCs w:val="28"/>
        </w:rPr>
        <w:t>10</w:t>
      </w:r>
      <w:r w:rsidRPr="00417F40">
        <w:rPr>
          <w:rFonts w:ascii="仿宋_GB2312" w:eastAsia="仿宋_GB2312" w:cs="仿宋_GB2312"/>
          <w:sz w:val="28"/>
          <w:szCs w:val="28"/>
        </w:rPr>
        <w:t>0</w:t>
      </w:r>
      <w:r w:rsidRPr="00417F40">
        <w:rPr>
          <w:rFonts w:ascii="仿宋_GB2312" w:eastAsia="仿宋_GB2312" w:cs="仿宋_GB2312" w:hint="eastAsia"/>
          <w:sz w:val="28"/>
          <w:szCs w:val="28"/>
        </w:rPr>
        <w:t>人</w:t>
      </w:r>
      <w:r>
        <w:rPr>
          <w:rFonts w:ascii="仿宋_GB2312" w:eastAsia="仿宋_GB2312" w:cs="仿宋_GB2312" w:hint="eastAsia"/>
          <w:sz w:val="28"/>
          <w:szCs w:val="28"/>
        </w:rPr>
        <w:t>左右。</w:t>
      </w:r>
    </w:p>
    <w:p w:rsidR="00E50A45" w:rsidRDefault="00E50A45" w:rsidP="00B10250">
      <w:pPr>
        <w:spacing w:line="360" w:lineRule="auto"/>
        <w:ind w:right="560"/>
        <w:rPr>
          <w:rFonts w:ascii="仿宋_GB2312" w:eastAsia="仿宋_GB2312" w:hAnsi="宋体"/>
          <w:sz w:val="28"/>
          <w:szCs w:val="28"/>
        </w:rPr>
      </w:pPr>
      <w:bookmarkStart w:id="0" w:name="_GoBack"/>
      <w:bookmarkEnd w:id="0"/>
    </w:p>
    <w:p w:rsidR="00E50A45" w:rsidRDefault="00E50A45" w:rsidP="004B4824">
      <w:pPr>
        <w:ind w:rightChars="128" w:right="31680"/>
        <w:jc w:val="center"/>
        <w:rPr>
          <w:rFonts w:ascii="宋体"/>
          <w:b/>
          <w:bCs/>
          <w:sz w:val="24"/>
          <w:szCs w:val="24"/>
        </w:rPr>
      </w:pPr>
    </w:p>
    <w:p w:rsidR="00E50A45" w:rsidRDefault="00E50A45" w:rsidP="005F4854">
      <w:pPr>
        <w:spacing w:line="480" w:lineRule="exact"/>
        <w:rPr>
          <w:rFonts w:ascii="仿宋_GB2312" w:eastAsia="仿宋_GB2312"/>
          <w:b/>
          <w:bCs/>
          <w:sz w:val="28"/>
          <w:szCs w:val="28"/>
        </w:rPr>
      </w:pPr>
      <w:r w:rsidRPr="00C9107F">
        <w:rPr>
          <w:rFonts w:ascii="仿宋_GB2312" w:eastAsia="仿宋_GB2312" w:cs="仿宋_GB2312" w:hint="eastAsia"/>
          <w:b/>
          <w:bCs/>
          <w:sz w:val="28"/>
          <w:szCs w:val="28"/>
        </w:rPr>
        <w:t>三、参会人员</w:t>
      </w:r>
    </w:p>
    <w:p w:rsidR="00E50A45" w:rsidRDefault="00E50A45" w:rsidP="004B4824">
      <w:pPr>
        <w:spacing w:line="480" w:lineRule="exact"/>
        <w:ind w:firstLineChars="200" w:firstLine="31680"/>
        <w:rPr>
          <w:rFonts w:ascii="仿宋_GB2312" w:eastAsia="仿宋_GB2312"/>
          <w:sz w:val="28"/>
          <w:szCs w:val="28"/>
        </w:rPr>
      </w:pPr>
      <w:r w:rsidRPr="00C9107F">
        <w:rPr>
          <w:rFonts w:ascii="仿宋_GB2312" w:eastAsia="仿宋_GB2312" w:cs="仿宋_GB2312" w:hint="eastAsia"/>
          <w:sz w:val="28"/>
          <w:szCs w:val="28"/>
        </w:rPr>
        <w:t>参会人员为山东昆虫学会全体会员。其中参加“首届山东昆虫学科研究生创新论坛”的为在读研究生或研究生毕业</w:t>
      </w:r>
      <w:r w:rsidRPr="00C9107F">
        <w:rPr>
          <w:rFonts w:ascii="仿宋_GB2312" w:eastAsia="仿宋_GB2312" w:cs="仿宋_GB2312"/>
          <w:sz w:val="28"/>
          <w:szCs w:val="28"/>
        </w:rPr>
        <w:t>5</w:t>
      </w:r>
      <w:r w:rsidRPr="00C9107F">
        <w:rPr>
          <w:rFonts w:ascii="仿宋_GB2312" w:eastAsia="仿宋_GB2312" w:cs="仿宋_GB2312" w:hint="eastAsia"/>
          <w:sz w:val="28"/>
          <w:szCs w:val="28"/>
        </w:rPr>
        <w:t>年内的昆虫学科青年教师或科研人员。</w:t>
      </w:r>
      <w:r>
        <w:rPr>
          <w:rFonts w:ascii="仿宋_GB2312" w:eastAsia="仿宋_GB2312" w:cs="仿宋_GB2312" w:hint="eastAsia"/>
          <w:sz w:val="28"/>
          <w:szCs w:val="28"/>
        </w:rPr>
        <w:t>参会人员请将论文（或报告）摘要于</w:t>
      </w:r>
      <w:r>
        <w:rPr>
          <w:rFonts w:ascii="仿宋_GB2312" w:eastAsia="仿宋_GB2312" w:cs="仿宋_GB2312"/>
          <w:sz w:val="28"/>
          <w:szCs w:val="28"/>
        </w:rPr>
        <w:t>11</w:t>
      </w:r>
      <w:r>
        <w:rPr>
          <w:rFonts w:ascii="仿宋_GB2312" w:eastAsia="仿宋_GB2312" w:cs="仿宋_GB2312" w:hint="eastAsia"/>
          <w:sz w:val="28"/>
          <w:szCs w:val="28"/>
        </w:rPr>
        <w:t>月</w:t>
      </w:r>
      <w:r>
        <w:rPr>
          <w:rFonts w:ascii="仿宋_GB2312" w:eastAsia="仿宋_GB2312" w:cs="仿宋_GB2312"/>
          <w:sz w:val="28"/>
          <w:szCs w:val="28"/>
        </w:rPr>
        <w:t>12</w:t>
      </w:r>
      <w:r>
        <w:rPr>
          <w:rFonts w:ascii="仿宋_GB2312" w:eastAsia="仿宋_GB2312" w:cs="仿宋_GB2312" w:hint="eastAsia"/>
          <w:sz w:val="28"/>
          <w:szCs w:val="28"/>
        </w:rPr>
        <w:t>日发至学会邮箱（</w:t>
      </w:r>
      <w:r>
        <w:rPr>
          <w:rFonts w:ascii="仿宋_GB2312" w:eastAsia="仿宋_GB2312" w:cs="仿宋_GB2312"/>
          <w:sz w:val="28"/>
          <w:szCs w:val="28"/>
        </w:rPr>
        <w:t>sdkunc@163.com</w:t>
      </w:r>
      <w:r>
        <w:rPr>
          <w:rFonts w:ascii="仿宋_GB2312" w:eastAsia="仿宋_GB2312" w:cs="仿宋_GB2312" w:hint="eastAsia"/>
          <w:sz w:val="28"/>
          <w:szCs w:val="28"/>
        </w:rPr>
        <w:t>），以便编辑论文摘要集。</w:t>
      </w:r>
    </w:p>
    <w:p w:rsidR="00E50A45" w:rsidRDefault="00E50A45" w:rsidP="005F4854">
      <w:pPr>
        <w:spacing w:line="480" w:lineRule="exact"/>
        <w:rPr>
          <w:rFonts w:ascii="仿宋_GB2312" w:eastAsia="仿宋_GB2312"/>
          <w:b/>
          <w:bCs/>
          <w:sz w:val="28"/>
          <w:szCs w:val="28"/>
        </w:rPr>
      </w:pPr>
      <w:r>
        <w:rPr>
          <w:rFonts w:ascii="仿宋_GB2312" w:eastAsia="仿宋_GB2312" w:cs="仿宋_GB2312" w:hint="eastAsia"/>
          <w:b/>
          <w:bCs/>
          <w:sz w:val="28"/>
          <w:szCs w:val="28"/>
        </w:rPr>
        <w:t>四</w:t>
      </w:r>
      <w:r w:rsidRPr="009E0CF3">
        <w:rPr>
          <w:rFonts w:ascii="仿宋_GB2312" w:eastAsia="仿宋_GB2312" w:cs="仿宋_GB2312" w:hint="eastAsia"/>
          <w:b/>
          <w:bCs/>
          <w:sz w:val="28"/>
          <w:szCs w:val="28"/>
        </w:rPr>
        <w:t>、会务</w:t>
      </w:r>
      <w:r>
        <w:rPr>
          <w:rFonts w:ascii="仿宋_GB2312" w:eastAsia="仿宋_GB2312" w:cs="仿宋_GB2312" w:hint="eastAsia"/>
          <w:b/>
          <w:bCs/>
          <w:sz w:val="28"/>
          <w:szCs w:val="28"/>
        </w:rPr>
        <w:t>和食宿、交通</w:t>
      </w:r>
      <w:r w:rsidRPr="009E0CF3">
        <w:rPr>
          <w:rFonts w:ascii="仿宋_GB2312" w:eastAsia="仿宋_GB2312" w:cs="仿宋_GB2312" w:hint="eastAsia"/>
          <w:b/>
          <w:bCs/>
          <w:sz w:val="28"/>
          <w:szCs w:val="28"/>
        </w:rPr>
        <w:t>费</w:t>
      </w:r>
    </w:p>
    <w:p w:rsidR="00E50A45" w:rsidRDefault="00E50A45" w:rsidP="004B4824">
      <w:pPr>
        <w:spacing w:line="480" w:lineRule="exact"/>
        <w:ind w:firstLineChars="200" w:firstLine="31680"/>
        <w:rPr>
          <w:rFonts w:ascii="仿宋_GB2312" w:eastAsia="仿宋_GB2312"/>
          <w:sz w:val="28"/>
          <w:szCs w:val="28"/>
        </w:rPr>
      </w:pPr>
      <w:r>
        <w:rPr>
          <w:rFonts w:ascii="仿宋_GB2312" w:eastAsia="仿宋_GB2312" w:cs="仿宋_GB2312" w:hint="eastAsia"/>
          <w:sz w:val="28"/>
          <w:szCs w:val="28"/>
        </w:rPr>
        <w:t>会务费</w:t>
      </w:r>
      <w:r>
        <w:rPr>
          <w:rFonts w:ascii="仿宋_GB2312" w:eastAsia="仿宋_GB2312" w:cs="仿宋_GB2312"/>
          <w:sz w:val="28"/>
          <w:szCs w:val="28"/>
        </w:rPr>
        <w:t>400</w:t>
      </w:r>
      <w:r w:rsidRPr="00417F40">
        <w:rPr>
          <w:rFonts w:ascii="仿宋_GB2312" w:eastAsia="仿宋_GB2312" w:cs="仿宋_GB2312" w:hint="eastAsia"/>
          <w:sz w:val="28"/>
          <w:szCs w:val="28"/>
        </w:rPr>
        <w:t>元</w:t>
      </w:r>
      <w:r w:rsidRPr="00417F40">
        <w:rPr>
          <w:rFonts w:ascii="仿宋_GB2312" w:eastAsia="仿宋_GB2312" w:cs="仿宋_GB2312"/>
          <w:sz w:val="28"/>
          <w:szCs w:val="28"/>
        </w:rPr>
        <w:t>/</w:t>
      </w:r>
      <w:r w:rsidRPr="009E0CF3">
        <w:rPr>
          <w:rFonts w:ascii="仿宋_GB2312" w:eastAsia="仿宋_GB2312" w:cs="仿宋_GB2312" w:hint="eastAsia"/>
          <w:sz w:val="28"/>
          <w:szCs w:val="28"/>
        </w:rPr>
        <w:t>人</w:t>
      </w:r>
      <w:r>
        <w:rPr>
          <w:rFonts w:ascii="仿宋_GB2312" w:eastAsia="仿宋_GB2312" w:cs="仿宋_GB2312" w:hint="eastAsia"/>
          <w:sz w:val="28"/>
          <w:szCs w:val="28"/>
        </w:rPr>
        <w:t>，在读研究生凭学生证减半</w:t>
      </w:r>
      <w:r w:rsidRPr="009E0CF3">
        <w:rPr>
          <w:rFonts w:ascii="仿宋_GB2312" w:eastAsia="仿宋_GB2312" w:cs="仿宋_GB2312" w:hint="eastAsia"/>
          <w:sz w:val="28"/>
          <w:szCs w:val="28"/>
        </w:rPr>
        <w:t>。会</w:t>
      </w:r>
      <w:r>
        <w:rPr>
          <w:rFonts w:ascii="仿宋_GB2312" w:eastAsia="仿宋_GB2312" w:cs="仿宋_GB2312" w:hint="eastAsia"/>
          <w:sz w:val="28"/>
          <w:szCs w:val="28"/>
        </w:rPr>
        <w:t>议</w:t>
      </w:r>
      <w:r w:rsidRPr="009E0CF3">
        <w:rPr>
          <w:rFonts w:ascii="仿宋_GB2312" w:eastAsia="仿宋_GB2312" w:cs="仿宋_GB2312" w:hint="eastAsia"/>
          <w:sz w:val="28"/>
          <w:szCs w:val="28"/>
        </w:rPr>
        <w:t>统一安排用餐，住宿</w:t>
      </w:r>
      <w:r>
        <w:rPr>
          <w:rFonts w:ascii="仿宋_GB2312" w:eastAsia="仿宋_GB2312" w:cs="仿宋_GB2312" w:hint="eastAsia"/>
          <w:sz w:val="28"/>
          <w:szCs w:val="28"/>
        </w:rPr>
        <w:t>和</w:t>
      </w:r>
      <w:r w:rsidRPr="009E0CF3">
        <w:rPr>
          <w:rFonts w:ascii="仿宋_GB2312" w:eastAsia="仿宋_GB2312" w:cs="仿宋_GB2312" w:hint="eastAsia"/>
          <w:sz w:val="28"/>
          <w:szCs w:val="28"/>
        </w:rPr>
        <w:t>交通费自理</w:t>
      </w:r>
      <w:r>
        <w:rPr>
          <w:rFonts w:ascii="仿宋_GB2312" w:eastAsia="仿宋_GB2312" w:cs="仿宋_GB2312" w:hint="eastAsia"/>
          <w:sz w:val="28"/>
          <w:szCs w:val="28"/>
        </w:rPr>
        <w:t>。住宿</w:t>
      </w:r>
      <w:r w:rsidRPr="00417F40">
        <w:rPr>
          <w:rFonts w:ascii="仿宋_GB2312" w:eastAsia="仿宋_GB2312" w:cs="仿宋_GB2312" w:hint="eastAsia"/>
          <w:sz w:val="28"/>
          <w:szCs w:val="28"/>
        </w:rPr>
        <w:t>标间：</w:t>
      </w:r>
      <w:r>
        <w:rPr>
          <w:rFonts w:ascii="仿宋_GB2312" w:eastAsia="仿宋_GB2312" w:cs="仿宋_GB2312"/>
          <w:sz w:val="28"/>
          <w:szCs w:val="28"/>
        </w:rPr>
        <w:t>260</w:t>
      </w:r>
      <w:r w:rsidRPr="00417F40">
        <w:rPr>
          <w:rFonts w:ascii="仿宋_GB2312" w:eastAsia="仿宋_GB2312" w:cs="仿宋_GB2312" w:hint="eastAsia"/>
          <w:sz w:val="28"/>
          <w:szCs w:val="28"/>
        </w:rPr>
        <w:t>元</w:t>
      </w:r>
      <w:r w:rsidRPr="00417F40">
        <w:rPr>
          <w:rFonts w:ascii="仿宋_GB2312" w:eastAsia="仿宋_GB2312" w:cs="仿宋_GB2312"/>
          <w:sz w:val="28"/>
          <w:szCs w:val="28"/>
        </w:rPr>
        <w:t>/</w:t>
      </w:r>
      <w:r w:rsidRPr="00417F40">
        <w:rPr>
          <w:rFonts w:ascii="仿宋_GB2312" w:eastAsia="仿宋_GB2312" w:cs="仿宋_GB2312" w:hint="eastAsia"/>
          <w:sz w:val="28"/>
          <w:szCs w:val="28"/>
        </w:rPr>
        <w:t>间</w:t>
      </w:r>
      <w:r>
        <w:rPr>
          <w:rFonts w:ascii="仿宋_GB2312" w:eastAsia="仿宋_GB2312" w:cs="仿宋_GB2312" w:hint="eastAsia"/>
          <w:sz w:val="28"/>
          <w:szCs w:val="28"/>
        </w:rPr>
        <w:t>。</w:t>
      </w:r>
    </w:p>
    <w:p w:rsidR="00E50A45" w:rsidRDefault="00E50A45" w:rsidP="005F4854">
      <w:pPr>
        <w:spacing w:line="480" w:lineRule="exact"/>
        <w:rPr>
          <w:rFonts w:ascii="仿宋_GB2312" w:eastAsia="仿宋_GB2312"/>
          <w:b/>
          <w:bCs/>
          <w:sz w:val="28"/>
          <w:szCs w:val="28"/>
        </w:rPr>
      </w:pPr>
      <w:r>
        <w:rPr>
          <w:rFonts w:ascii="仿宋_GB2312" w:eastAsia="仿宋_GB2312" w:cs="仿宋_GB2312" w:hint="eastAsia"/>
          <w:b/>
          <w:bCs/>
          <w:sz w:val="28"/>
          <w:szCs w:val="28"/>
        </w:rPr>
        <w:t>五</w:t>
      </w:r>
      <w:r w:rsidRPr="00C9107F">
        <w:rPr>
          <w:rFonts w:ascii="仿宋_GB2312" w:eastAsia="仿宋_GB2312" w:cs="仿宋_GB2312" w:hint="eastAsia"/>
          <w:b/>
          <w:bCs/>
          <w:sz w:val="28"/>
          <w:szCs w:val="28"/>
        </w:rPr>
        <w:t>、主办与承办单位</w:t>
      </w:r>
    </w:p>
    <w:p w:rsidR="00E50A45" w:rsidRDefault="00E50A45" w:rsidP="004B4824">
      <w:pPr>
        <w:spacing w:line="480" w:lineRule="exact"/>
        <w:ind w:firstLineChars="200" w:firstLine="31680"/>
        <w:rPr>
          <w:rFonts w:ascii="仿宋_GB2312" w:eastAsia="仿宋_GB2312"/>
          <w:sz w:val="28"/>
          <w:szCs w:val="28"/>
        </w:rPr>
      </w:pPr>
      <w:r w:rsidRPr="00C9107F">
        <w:rPr>
          <w:rFonts w:ascii="仿宋_GB2312" w:eastAsia="仿宋_GB2312" w:cs="仿宋_GB2312" w:hint="eastAsia"/>
          <w:sz w:val="28"/>
          <w:szCs w:val="28"/>
        </w:rPr>
        <w:t>主办单位</w:t>
      </w:r>
      <w:r>
        <w:rPr>
          <w:rFonts w:ascii="仿宋_GB2312" w:eastAsia="仿宋_GB2312" w:cs="仿宋_GB2312" w:hint="eastAsia"/>
          <w:sz w:val="28"/>
          <w:szCs w:val="28"/>
        </w:rPr>
        <w:t>：</w:t>
      </w:r>
      <w:r w:rsidRPr="00C9107F">
        <w:rPr>
          <w:rFonts w:ascii="仿宋_GB2312" w:eastAsia="仿宋_GB2312" w:cs="仿宋_GB2312" w:hint="eastAsia"/>
          <w:sz w:val="28"/>
          <w:szCs w:val="28"/>
        </w:rPr>
        <w:t>山东昆虫学会</w:t>
      </w:r>
    </w:p>
    <w:p w:rsidR="00E50A45" w:rsidRPr="006725CB" w:rsidRDefault="00E50A45" w:rsidP="006725CB">
      <w:pPr>
        <w:spacing w:line="480" w:lineRule="exact"/>
        <w:ind w:firstLineChars="200" w:firstLine="31680"/>
        <w:rPr>
          <w:rFonts w:ascii="仿宋_GB2312" w:eastAsia="仿宋_GB2312"/>
          <w:sz w:val="28"/>
          <w:szCs w:val="28"/>
        </w:rPr>
      </w:pPr>
      <w:r>
        <w:rPr>
          <w:noProof/>
        </w:rPr>
        <w:pict>
          <v:shape id="_x0000_s1028" type="#_x0000_t75" style="position:absolute;left:0;text-align:left;margin-left:27.8pt;margin-top:-819.9pt;width:597.75pt;height:839.25pt;z-index:251658752">
            <v:imagedata r:id="rId7" o:title=""/>
            <w10:wrap type="square"/>
          </v:shape>
        </w:pict>
      </w:r>
    </w:p>
    <w:sectPr w:rsidR="00E50A45" w:rsidRPr="006725CB" w:rsidSect="00EF3936">
      <w:headerReference w:type="default" r:id="rId8"/>
      <w:foot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A45" w:rsidRDefault="00E50A45" w:rsidP="00C353DA">
      <w:r>
        <w:separator/>
      </w:r>
    </w:p>
  </w:endnote>
  <w:endnote w:type="continuationSeparator" w:id="0">
    <w:p w:rsidR="00E50A45" w:rsidRDefault="00E50A45" w:rsidP="00C353D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A45" w:rsidRPr="004B4824" w:rsidRDefault="00E50A45" w:rsidP="006E1C20">
    <w:pPr>
      <w:pStyle w:val="Footer"/>
      <w:framePr w:wrap="auto" w:vAnchor="text" w:hAnchor="margin" w:xAlign="center" w:y="1"/>
      <w:rPr>
        <w:rStyle w:val="PageNumber"/>
        <w:rFonts w:ascii="Times New Roman" w:hAnsi="Times New Roman" w:cs="Times New Roman"/>
      </w:rPr>
    </w:pPr>
    <w:r w:rsidRPr="004B4824">
      <w:rPr>
        <w:rStyle w:val="PageNumber"/>
        <w:rFonts w:ascii="Times New Roman" w:hAnsi="Times New Roman" w:cs="Times New Roman"/>
      </w:rPr>
      <w:fldChar w:fldCharType="begin"/>
    </w:r>
    <w:r w:rsidRPr="004B4824">
      <w:rPr>
        <w:rStyle w:val="PageNumber"/>
        <w:rFonts w:ascii="Times New Roman" w:hAnsi="Times New Roman" w:cs="Times New Roman"/>
      </w:rPr>
      <w:instrText xml:space="preserve">PAGE  </w:instrText>
    </w:r>
    <w:r w:rsidRPr="004B4824">
      <w:rPr>
        <w:rStyle w:val="PageNumber"/>
        <w:rFonts w:ascii="Times New Roman" w:hAnsi="Times New Roman" w:cs="Times New Roman"/>
      </w:rPr>
      <w:fldChar w:fldCharType="separate"/>
    </w:r>
    <w:r>
      <w:rPr>
        <w:rStyle w:val="PageNumber"/>
        <w:rFonts w:ascii="Times New Roman" w:hAnsi="Times New Roman" w:cs="Times New Roman"/>
        <w:noProof/>
      </w:rPr>
      <w:t>2</w:t>
    </w:r>
    <w:r w:rsidRPr="004B4824">
      <w:rPr>
        <w:rStyle w:val="PageNumber"/>
        <w:rFonts w:ascii="Times New Roman" w:hAnsi="Times New Roman" w:cs="Times New Roman"/>
      </w:rPr>
      <w:fldChar w:fldCharType="end"/>
    </w:r>
  </w:p>
  <w:p w:rsidR="00E50A45" w:rsidRDefault="00E50A45">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A45" w:rsidRDefault="00E50A45" w:rsidP="00C353DA">
      <w:r>
        <w:separator/>
      </w:r>
    </w:p>
  </w:footnote>
  <w:footnote w:type="continuationSeparator" w:id="0">
    <w:p w:rsidR="00E50A45" w:rsidRDefault="00E50A45" w:rsidP="00C353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A45" w:rsidRDefault="00E50A45" w:rsidP="00A4374E">
    <w:pPr>
      <w:pStyle w:val="Header"/>
      <w:pBdr>
        <w:bottom w:val="none" w:sz="0" w:space="0" w:color="auto"/>
      </w:pBdr>
      <w:rPr>
        <w:rFonts w:cs="Times New Roman"/>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353DA"/>
    <w:rsid w:val="000561B0"/>
    <w:rsid w:val="000740ED"/>
    <w:rsid w:val="000965DC"/>
    <w:rsid w:val="000B24B1"/>
    <w:rsid w:val="000D6BF4"/>
    <w:rsid w:val="000E64DC"/>
    <w:rsid w:val="001E5681"/>
    <w:rsid w:val="00200E43"/>
    <w:rsid w:val="002272B8"/>
    <w:rsid w:val="00246F93"/>
    <w:rsid w:val="002C64FB"/>
    <w:rsid w:val="002E2C2D"/>
    <w:rsid w:val="002E579F"/>
    <w:rsid w:val="00300CA8"/>
    <w:rsid w:val="00314B29"/>
    <w:rsid w:val="00315E1F"/>
    <w:rsid w:val="00320813"/>
    <w:rsid w:val="00337C17"/>
    <w:rsid w:val="00353C40"/>
    <w:rsid w:val="00357FBC"/>
    <w:rsid w:val="00366AE4"/>
    <w:rsid w:val="00367C7C"/>
    <w:rsid w:val="003C4CA2"/>
    <w:rsid w:val="00417F40"/>
    <w:rsid w:val="00445780"/>
    <w:rsid w:val="004B4824"/>
    <w:rsid w:val="004E7662"/>
    <w:rsid w:val="00530564"/>
    <w:rsid w:val="00584B84"/>
    <w:rsid w:val="00587E81"/>
    <w:rsid w:val="005E27D1"/>
    <w:rsid w:val="005F4854"/>
    <w:rsid w:val="005F6B9D"/>
    <w:rsid w:val="006173BB"/>
    <w:rsid w:val="006225A7"/>
    <w:rsid w:val="00624115"/>
    <w:rsid w:val="006725CB"/>
    <w:rsid w:val="006E1C20"/>
    <w:rsid w:val="00741EC5"/>
    <w:rsid w:val="00765541"/>
    <w:rsid w:val="0079296A"/>
    <w:rsid w:val="007B2CEE"/>
    <w:rsid w:val="0083711C"/>
    <w:rsid w:val="00837501"/>
    <w:rsid w:val="00843198"/>
    <w:rsid w:val="008E1664"/>
    <w:rsid w:val="0090359C"/>
    <w:rsid w:val="00915654"/>
    <w:rsid w:val="009247BA"/>
    <w:rsid w:val="00953B13"/>
    <w:rsid w:val="00982D30"/>
    <w:rsid w:val="009B18B9"/>
    <w:rsid w:val="009C353D"/>
    <w:rsid w:val="009E0CF3"/>
    <w:rsid w:val="009E1F4A"/>
    <w:rsid w:val="00A15D49"/>
    <w:rsid w:val="00A4374E"/>
    <w:rsid w:val="00A52160"/>
    <w:rsid w:val="00A91422"/>
    <w:rsid w:val="00B10250"/>
    <w:rsid w:val="00B57000"/>
    <w:rsid w:val="00B64380"/>
    <w:rsid w:val="00B756E7"/>
    <w:rsid w:val="00C353DA"/>
    <w:rsid w:val="00C7520E"/>
    <w:rsid w:val="00C8121B"/>
    <w:rsid w:val="00C9107F"/>
    <w:rsid w:val="00CC313E"/>
    <w:rsid w:val="00D405D7"/>
    <w:rsid w:val="00D97218"/>
    <w:rsid w:val="00DD0BC9"/>
    <w:rsid w:val="00E50A45"/>
    <w:rsid w:val="00EB5698"/>
    <w:rsid w:val="00EF3936"/>
    <w:rsid w:val="00F042CC"/>
    <w:rsid w:val="00F50A99"/>
    <w:rsid w:val="00F5179F"/>
    <w:rsid w:val="00F6132A"/>
    <w:rsid w:val="00F709B7"/>
    <w:rsid w:val="00FD21F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3DA"/>
    <w:pPr>
      <w:widowControl w:val="0"/>
      <w:jc w:val="both"/>
    </w:pPr>
    <w:rPr>
      <w:rFonts w:ascii="Times New Roman" w:hAnsi="Times New Roman"/>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53DA"/>
    <w:pPr>
      <w:pBdr>
        <w:bottom w:val="single" w:sz="6" w:space="1" w:color="auto"/>
      </w:pBdr>
      <w:tabs>
        <w:tab w:val="center" w:pos="4153"/>
        <w:tab w:val="right" w:pos="8306"/>
      </w:tabs>
      <w:snapToGrid w:val="0"/>
      <w:jc w:val="center"/>
    </w:pPr>
    <w:rPr>
      <w:rFonts w:ascii="Calibri" w:hAnsi="Calibri" w:cs="Calibri"/>
      <w:sz w:val="18"/>
      <w:szCs w:val="18"/>
    </w:rPr>
  </w:style>
  <w:style w:type="character" w:customStyle="1" w:styleId="HeaderChar">
    <w:name w:val="Header Char"/>
    <w:basedOn w:val="DefaultParagraphFont"/>
    <w:link w:val="Header"/>
    <w:uiPriority w:val="99"/>
    <w:semiHidden/>
    <w:locked/>
    <w:rsid w:val="00C353DA"/>
    <w:rPr>
      <w:sz w:val="18"/>
      <w:szCs w:val="18"/>
    </w:rPr>
  </w:style>
  <w:style w:type="paragraph" w:styleId="Footer">
    <w:name w:val="footer"/>
    <w:basedOn w:val="Normal"/>
    <w:link w:val="FooterChar"/>
    <w:uiPriority w:val="99"/>
    <w:semiHidden/>
    <w:rsid w:val="00C353DA"/>
    <w:pPr>
      <w:tabs>
        <w:tab w:val="center" w:pos="4153"/>
        <w:tab w:val="right" w:pos="8306"/>
      </w:tabs>
      <w:snapToGrid w:val="0"/>
      <w:jc w:val="left"/>
    </w:pPr>
    <w:rPr>
      <w:rFonts w:ascii="Calibri" w:hAnsi="Calibri" w:cs="Calibri"/>
      <w:sz w:val="18"/>
      <w:szCs w:val="18"/>
    </w:rPr>
  </w:style>
  <w:style w:type="character" w:customStyle="1" w:styleId="FooterChar">
    <w:name w:val="Footer Char"/>
    <w:basedOn w:val="DefaultParagraphFont"/>
    <w:link w:val="Footer"/>
    <w:uiPriority w:val="99"/>
    <w:semiHidden/>
    <w:locked/>
    <w:rsid w:val="00C353DA"/>
    <w:rPr>
      <w:sz w:val="18"/>
      <w:szCs w:val="18"/>
    </w:rPr>
  </w:style>
  <w:style w:type="paragraph" w:styleId="BalloonText">
    <w:name w:val="Balloon Text"/>
    <w:basedOn w:val="Normal"/>
    <w:link w:val="BalloonTextChar"/>
    <w:uiPriority w:val="99"/>
    <w:semiHidden/>
    <w:rsid w:val="00CC313E"/>
    <w:rPr>
      <w:sz w:val="18"/>
      <w:szCs w:val="18"/>
    </w:rPr>
  </w:style>
  <w:style w:type="character" w:customStyle="1" w:styleId="BalloonTextChar">
    <w:name w:val="Balloon Text Char"/>
    <w:basedOn w:val="DefaultParagraphFont"/>
    <w:link w:val="BalloonText"/>
    <w:uiPriority w:val="99"/>
    <w:semiHidden/>
    <w:locked/>
    <w:rsid w:val="00CC313E"/>
    <w:rPr>
      <w:rFonts w:ascii="Times New Roman" w:hAnsi="Times New Roman" w:cs="Times New Roman"/>
      <w:sz w:val="18"/>
      <w:szCs w:val="18"/>
    </w:rPr>
  </w:style>
  <w:style w:type="character" w:styleId="Hyperlink">
    <w:name w:val="Hyperlink"/>
    <w:basedOn w:val="DefaultParagraphFont"/>
    <w:uiPriority w:val="99"/>
    <w:semiHidden/>
    <w:rsid w:val="006225A7"/>
    <w:rPr>
      <w:color w:val="0000FF"/>
      <w:u w:val="single"/>
    </w:rPr>
  </w:style>
  <w:style w:type="paragraph" w:styleId="Date">
    <w:name w:val="Date"/>
    <w:basedOn w:val="Normal"/>
    <w:next w:val="Normal"/>
    <w:link w:val="DateChar"/>
    <w:uiPriority w:val="99"/>
    <w:semiHidden/>
    <w:rsid w:val="00741EC5"/>
    <w:pPr>
      <w:ind w:leftChars="2500" w:left="100"/>
    </w:pPr>
  </w:style>
  <w:style w:type="character" w:customStyle="1" w:styleId="DateChar">
    <w:name w:val="Date Char"/>
    <w:basedOn w:val="DefaultParagraphFont"/>
    <w:link w:val="Date"/>
    <w:uiPriority w:val="99"/>
    <w:semiHidden/>
    <w:locked/>
    <w:rsid w:val="00741EC5"/>
    <w:rPr>
      <w:rFonts w:ascii="Times New Roman" w:hAnsi="Times New Roman" w:cs="Times New Roman"/>
      <w:sz w:val="24"/>
      <w:szCs w:val="24"/>
    </w:rPr>
  </w:style>
  <w:style w:type="paragraph" w:styleId="ListParagraph">
    <w:name w:val="List Paragraph"/>
    <w:basedOn w:val="Normal"/>
    <w:uiPriority w:val="99"/>
    <w:qFormat/>
    <w:rsid w:val="00624115"/>
    <w:pPr>
      <w:ind w:firstLineChars="200" w:firstLine="420"/>
    </w:pPr>
  </w:style>
  <w:style w:type="character" w:styleId="PageNumber">
    <w:name w:val="page number"/>
    <w:basedOn w:val="DefaultParagraphFont"/>
    <w:uiPriority w:val="99"/>
    <w:rsid w:val="004B4824"/>
  </w:style>
</w:styles>
</file>

<file path=word/webSettings.xml><?xml version="1.0" encoding="utf-8"?>
<w:webSettings xmlns:r="http://schemas.openxmlformats.org/officeDocument/2006/relationships" xmlns:w="http://schemas.openxmlformats.org/wordprocessingml/2006/main">
  <w:divs>
    <w:div w:id="343946581">
      <w:marLeft w:val="0"/>
      <w:marRight w:val="0"/>
      <w:marTop w:val="0"/>
      <w:marBottom w:val="0"/>
      <w:divBdr>
        <w:top w:val="none" w:sz="0" w:space="0" w:color="auto"/>
        <w:left w:val="none" w:sz="0" w:space="0" w:color="auto"/>
        <w:bottom w:val="none" w:sz="0" w:space="0" w:color="auto"/>
        <w:right w:val="none" w:sz="0" w:space="0" w:color="auto"/>
      </w:divBdr>
    </w:div>
    <w:div w:id="3439465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3</Pages>
  <Words>132</Words>
  <Characters>758</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关于召开山东昆虫学会2016年学术年会</dc:title>
  <dc:subject/>
  <dc:creator>微软用户</dc:creator>
  <cp:keywords/>
  <dc:description/>
  <cp:lastModifiedBy>竺晓平 }</cp:lastModifiedBy>
  <cp:revision>4</cp:revision>
  <cp:lastPrinted>2016-10-27T06:55:00Z</cp:lastPrinted>
  <dcterms:created xsi:type="dcterms:W3CDTF">2016-10-27T06:55:00Z</dcterms:created>
  <dcterms:modified xsi:type="dcterms:W3CDTF">2016-10-27T07:02:00Z</dcterms:modified>
</cp:coreProperties>
</file>